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06928968"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051245">
        <w:rPr>
          <w:rFonts w:ascii="GHEA Grapalat" w:hAnsi="GHEA Grapalat"/>
          <w:highlight w:val="yellow"/>
          <w:lang w:val="hy-AM"/>
        </w:rPr>
        <w:t>10</w:t>
      </w:r>
      <w:r w:rsidR="00FC7C60" w:rsidRPr="00FD036C">
        <w:rPr>
          <w:rFonts w:ascii="GHEA Grapalat" w:hAnsi="GHEA Grapalat"/>
          <w:highlight w:val="yellow"/>
          <w:lang w:val="hy-AM"/>
        </w:rPr>
        <w:t>.</w:t>
      </w:r>
      <w:r w:rsidR="007078C0" w:rsidRPr="00FD036C">
        <w:rPr>
          <w:rFonts w:ascii="GHEA Grapalat" w:hAnsi="GHEA Grapalat"/>
          <w:highlight w:val="yellow"/>
          <w:lang w:val="hy-AM"/>
        </w:rPr>
        <w:t>0</w:t>
      </w:r>
      <w:r w:rsidR="006126D3" w:rsidRPr="00FD036C">
        <w:rPr>
          <w:rFonts w:ascii="GHEA Grapalat" w:hAnsi="GHEA Grapalat"/>
          <w:highlight w:val="yellow"/>
          <w:lang w:val="hy-AM"/>
        </w:rPr>
        <w:t>4</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6EFAA6CC"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FD036C">
        <w:rPr>
          <w:rFonts w:ascii="GHEA Grapalat" w:hAnsi="GHEA Grapalat"/>
        </w:rPr>
        <w:t>ԵՔ-ԳՀԽԾՁԲ-26/65</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1121C0B6"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FD036C" w:rsidRPr="00FD036C">
        <w:rPr>
          <w:rFonts w:ascii="GHEA Grapalat" w:hAnsi="GHEA Grapalat"/>
          <w:b/>
          <w:bCs/>
        </w:rPr>
        <w:t xml:space="preserve">по техническому контролю качества строительных работ, которые будут осуществляться в административном районе Шенгавит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72793C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FD036C">
        <w:rPr>
          <w:rFonts w:ascii="GHEA Grapalat" w:hAnsi="GHEA Grapalat"/>
          <w:b/>
          <w:bCs/>
          <w:lang w:val="hy-AM"/>
        </w:rPr>
        <w:t>21.04.2026г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3ABDF0A1"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FD036C">
        <w:rPr>
          <w:rFonts w:ascii="GHEA Grapalat" w:hAnsi="GHEA Grapalat"/>
          <w:b/>
          <w:bCs/>
          <w:lang w:val="hy-AM"/>
        </w:rPr>
        <w:t>21.04.2026г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lastRenderedPageBreak/>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4D8A0884"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FD036C">
        <w:rPr>
          <w:rFonts w:ascii="GHEA Grapalat" w:hAnsi="GHEA Grapalat"/>
        </w:rPr>
        <w:t>ПО ТЕХНИЧЕСКОМУ КОНТРОЛЮ КАЧЕСТВА СТРОИТЕЛЬНЫХ РАБОТ, КОТОРЫЕ БУДУТ ОСУЩЕСТВЛЯТЬСЯ В АДМИНИСТРАТИВНОМ РАЙОНЕ ШЕНГАВИТ</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122240AB"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FD036C">
        <w:rPr>
          <w:rFonts w:ascii="GHEA Grapalat" w:hAnsi="GHEA Grapalat"/>
          <w:b/>
        </w:rPr>
        <w:t>ПО ТЕХНИЧЕСКОМУ КОНТРОЛЮ КАЧЕСТВА СТРОИТЕЛЬНЫХ РАБОТ, КОТОРЫЕ БУДУТ ОСУЩЕСТВЛЯТЬСЯ В АДМИНИСТРАТИВНОМ РАЙОНЕ ШЕНГАВИТ</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lastRenderedPageBreak/>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8CB47A3"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FD036C">
        <w:rPr>
          <w:rFonts w:ascii="GHEA Grapalat" w:hAnsi="GHEA Grapalat"/>
          <w:spacing w:val="-6"/>
        </w:rPr>
        <w:t>ԵՔ-ԳՀԽԾՁԲ-26/65</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546D90EA"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D036C">
        <w:rPr>
          <w:rFonts w:ascii="GHEA Grapalat" w:hAnsi="GHEA Grapalat"/>
          <w:b/>
          <w:bCs/>
        </w:rPr>
        <w:t>по техническому контролю качества строительных работ, которые будут осуществляться в административном районе Шенгавит</w:t>
      </w:r>
      <w:r w:rsidRPr="003D747F">
        <w:rPr>
          <w:rFonts w:ascii="GHEA Grapalat" w:hAnsi="GHEA Grapalat"/>
        </w:rPr>
        <w:t xml:space="preserve">,которые сгруппированы в </w:t>
      </w:r>
      <w:r w:rsidR="00FD036C">
        <w:rPr>
          <w:rFonts w:ascii="GHEA Grapalat" w:hAnsi="GHEA Grapalat"/>
          <w:lang w:val="hy-AM"/>
        </w:rPr>
        <w:t>3</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6A6FD9" w:rsidRPr="003D747F" w14:paraId="61CFFAF7" w14:textId="77777777" w:rsidTr="00EA35BC">
        <w:trPr>
          <w:jc w:val="center"/>
        </w:trPr>
        <w:tc>
          <w:tcPr>
            <w:tcW w:w="1035" w:type="dxa"/>
            <w:vAlign w:val="center"/>
          </w:tcPr>
          <w:p w14:paraId="3ACE4FB0" w14:textId="05D05FCA" w:rsidR="006A6FD9" w:rsidRPr="0075453B" w:rsidRDefault="006A6FD9" w:rsidP="006A6FD9">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03C4B8B0" w:rsidR="006A6FD9" w:rsidRPr="0075453B" w:rsidRDefault="0075453B" w:rsidP="006A6FD9">
            <w:pPr>
              <w:widowControl w:val="0"/>
              <w:spacing w:after="120"/>
              <w:jc w:val="center"/>
              <w:rPr>
                <w:rFonts w:ascii="GHEA Grapalat" w:hAnsi="GHEA Grapalat"/>
                <w:lang w:val="hy-AM"/>
              </w:rPr>
            </w:pPr>
            <w:r w:rsidRPr="0075453B">
              <w:rPr>
                <w:rFonts w:ascii="GHEA Grapalat" w:hAnsi="GHEA Grapalat"/>
                <w:lang w:val="hy-AM"/>
              </w:rPr>
              <w:t>1298195</w:t>
            </w:r>
          </w:p>
        </w:tc>
        <w:tc>
          <w:tcPr>
            <w:tcW w:w="6317" w:type="dxa"/>
            <w:vAlign w:val="center"/>
          </w:tcPr>
          <w:p w14:paraId="3466AB8C" w14:textId="79D1401C" w:rsidR="006A6FD9" w:rsidRPr="0075453B" w:rsidRDefault="0075453B" w:rsidP="006A6FD9">
            <w:pPr>
              <w:widowControl w:val="0"/>
              <w:spacing w:after="120"/>
              <w:jc w:val="both"/>
              <w:rPr>
                <w:rFonts w:ascii="GHEA Grapalat" w:hAnsi="GHEA Grapalat"/>
                <w:lang w:val="hy-AM"/>
              </w:rPr>
            </w:pPr>
            <w:r w:rsidRPr="0075453B">
              <w:rPr>
                <w:rFonts w:ascii="GHEA Grapalat" w:hAnsi="GHEA Grapalat"/>
                <w:lang w:val="hy-AM"/>
              </w:rPr>
              <w:t>Город Ереван, административный район Шенгавит, технический надзор за работами по благоустройству двора здания по адресу Аэрация 3.</w:t>
            </w:r>
          </w:p>
        </w:tc>
      </w:tr>
      <w:tr w:rsidR="00FD036C" w:rsidRPr="003D747F" w14:paraId="63345D43" w14:textId="77777777" w:rsidTr="00EA35BC">
        <w:trPr>
          <w:jc w:val="center"/>
        </w:trPr>
        <w:tc>
          <w:tcPr>
            <w:tcW w:w="1035" w:type="dxa"/>
            <w:vAlign w:val="center"/>
          </w:tcPr>
          <w:p w14:paraId="3BDBB371" w14:textId="068EB609" w:rsidR="00FD036C" w:rsidRPr="0075453B" w:rsidRDefault="00FD036C" w:rsidP="00FD036C">
            <w:pPr>
              <w:widowControl w:val="0"/>
              <w:spacing w:after="120"/>
              <w:jc w:val="center"/>
              <w:rPr>
                <w:rFonts w:ascii="GHEA Grapalat" w:hAnsi="GHEA Grapalat"/>
                <w:lang w:val="hy-AM"/>
              </w:rPr>
            </w:pPr>
            <w:r w:rsidRPr="0075453B">
              <w:rPr>
                <w:rFonts w:ascii="GHEA Grapalat" w:hAnsi="GHEA Grapalat"/>
                <w:lang w:val="hy-AM"/>
              </w:rPr>
              <w:t>2</w:t>
            </w:r>
          </w:p>
        </w:tc>
        <w:tc>
          <w:tcPr>
            <w:tcW w:w="1882" w:type="dxa"/>
            <w:vAlign w:val="center"/>
          </w:tcPr>
          <w:p w14:paraId="767FD7E7" w14:textId="7202F442" w:rsidR="00FD036C" w:rsidRPr="0075453B" w:rsidRDefault="00FD036C" w:rsidP="00FD036C">
            <w:pPr>
              <w:widowControl w:val="0"/>
              <w:spacing w:after="120"/>
              <w:jc w:val="center"/>
              <w:rPr>
                <w:rFonts w:ascii="GHEA Grapalat" w:hAnsi="GHEA Grapalat"/>
                <w:lang w:val="hy-AM"/>
              </w:rPr>
            </w:pPr>
            <w:r w:rsidRPr="0075453B">
              <w:rPr>
                <w:rFonts w:ascii="GHEA Grapalat" w:hAnsi="GHEA Grapalat"/>
                <w:lang w:val="hy-AM"/>
              </w:rPr>
              <w:t>1106452</w:t>
            </w:r>
          </w:p>
        </w:tc>
        <w:tc>
          <w:tcPr>
            <w:tcW w:w="6317" w:type="dxa"/>
            <w:vAlign w:val="center"/>
          </w:tcPr>
          <w:p w14:paraId="218AC1AA" w14:textId="038ABCF1" w:rsidR="00FD036C" w:rsidRPr="0075453B" w:rsidRDefault="00FD036C" w:rsidP="0075453B">
            <w:pPr>
              <w:spacing w:before="100" w:beforeAutospacing="1" w:after="100" w:afterAutospacing="1"/>
              <w:rPr>
                <w:rFonts w:ascii="GHEA Grapalat" w:hAnsi="GHEA Grapalat"/>
                <w:lang w:val="hy-AM"/>
              </w:rPr>
            </w:pPr>
            <w:r w:rsidRPr="0075453B">
              <w:rPr>
                <w:rFonts w:ascii="GHEA Grapalat" w:hAnsi="GHEA Grapalat"/>
                <w:lang w:val="hy-AM"/>
              </w:rPr>
              <w:t>Город Ереван, административный район Шенгавит, технический надзор за работами по строительству глубинной скважины для орошения на улице Низами–Манандян.</w:t>
            </w:r>
          </w:p>
        </w:tc>
      </w:tr>
      <w:tr w:rsidR="00FD036C" w:rsidRPr="003D747F" w14:paraId="4A984AAC" w14:textId="77777777" w:rsidTr="00EA35BC">
        <w:trPr>
          <w:jc w:val="center"/>
        </w:trPr>
        <w:tc>
          <w:tcPr>
            <w:tcW w:w="1035" w:type="dxa"/>
            <w:vAlign w:val="center"/>
          </w:tcPr>
          <w:p w14:paraId="13476685" w14:textId="2BEA3E87" w:rsidR="00FD036C" w:rsidRPr="0075453B" w:rsidRDefault="00FD036C" w:rsidP="00FD036C">
            <w:pPr>
              <w:widowControl w:val="0"/>
              <w:spacing w:after="120"/>
              <w:jc w:val="center"/>
              <w:rPr>
                <w:rFonts w:ascii="GHEA Grapalat" w:hAnsi="GHEA Grapalat"/>
                <w:lang w:val="hy-AM"/>
              </w:rPr>
            </w:pPr>
            <w:r w:rsidRPr="0075453B">
              <w:rPr>
                <w:rFonts w:ascii="GHEA Grapalat" w:hAnsi="GHEA Grapalat"/>
                <w:lang w:val="hy-AM"/>
              </w:rPr>
              <w:t>3</w:t>
            </w:r>
          </w:p>
        </w:tc>
        <w:tc>
          <w:tcPr>
            <w:tcW w:w="1882" w:type="dxa"/>
            <w:vAlign w:val="center"/>
          </w:tcPr>
          <w:p w14:paraId="3534B7BC" w14:textId="76618A59" w:rsidR="00FD036C" w:rsidRPr="0075453B" w:rsidRDefault="00FD036C" w:rsidP="00FD036C">
            <w:pPr>
              <w:widowControl w:val="0"/>
              <w:spacing w:after="120"/>
              <w:jc w:val="center"/>
              <w:rPr>
                <w:rFonts w:ascii="GHEA Grapalat" w:hAnsi="GHEA Grapalat"/>
                <w:lang w:val="hy-AM"/>
              </w:rPr>
            </w:pPr>
            <w:r w:rsidRPr="0075453B">
              <w:rPr>
                <w:rFonts w:ascii="GHEA Grapalat" w:hAnsi="GHEA Grapalat"/>
                <w:lang w:val="hy-AM"/>
              </w:rPr>
              <w:t>1096949</w:t>
            </w:r>
          </w:p>
        </w:tc>
        <w:tc>
          <w:tcPr>
            <w:tcW w:w="6317" w:type="dxa"/>
            <w:vAlign w:val="center"/>
          </w:tcPr>
          <w:p w14:paraId="427982B6" w14:textId="62DAEB88" w:rsidR="00FD036C" w:rsidRPr="0075453B" w:rsidRDefault="00FD036C" w:rsidP="0075453B">
            <w:pPr>
              <w:spacing w:before="100" w:beforeAutospacing="1" w:after="100" w:afterAutospacing="1"/>
              <w:rPr>
                <w:rFonts w:ascii="GHEA Grapalat" w:hAnsi="GHEA Grapalat"/>
                <w:lang w:val="hy-AM"/>
              </w:rPr>
            </w:pPr>
            <w:r w:rsidRPr="0075453B">
              <w:rPr>
                <w:rFonts w:ascii="GHEA Grapalat" w:hAnsi="GHEA Grapalat"/>
                <w:lang w:val="hy-AM"/>
              </w:rPr>
              <w:t>Город Ереван, административный район Шенгавит, технический надзор за работами по строительству глубинной скважины для орошения на улице Шахамиряна (Нор Шенгавит).</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sidRPr="003D747F">
        <w:rPr>
          <w:rFonts w:ascii="GHEA Grapalat" w:hAnsi="GHEA Grapalat"/>
        </w:rPr>
        <w:lastRenderedPageBreak/>
        <w:t>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lastRenderedPageBreak/>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lastRenderedPageBreak/>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3D747F">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lastRenderedPageBreak/>
              <w:t>договора (или договоров)</w:t>
            </w:r>
            <w:r w:rsidRPr="003D747F">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w:t>
            </w:r>
            <w:r w:rsidRPr="003D747F">
              <w:rPr>
                <w:rFonts w:ascii="GHEA Grapalat" w:hAnsi="GHEA Grapalat"/>
                <w:color w:val="000000"/>
              </w:rPr>
              <w:lastRenderedPageBreak/>
              <w:t xml:space="preserve">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6C7C77E7" w14:textId="77777777" w:rsidR="00FD036C" w:rsidRPr="00051245"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FD036C" w:rsidRPr="00FD036C">
        <w:rPr>
          <w:rFonts w:ascii="GHEA Grapalat" w:hAnsi="GHEA Grapalat"/>
          <w:b/>
          <w:bCs/>
        </w:rPr>
        <w:t>в штате должно быть задействовано не менее 1 инженера-технического контролера жилых, общественных и производственных сооружений , не менее 1 инженера-электрика, технического контролера1 инженера-технического контролера гидротехнических сооружений1.</w:t>
      </w:r>
    </w:p>
    <w:p w14:paraId="67B65724" w14:textId="28DE1FF3"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w:t>
      </w:r>
      <w:r w:rsidRPr="003D747F">
        <w:rPr>
          <w:rFonts w:ascii="GHEA Grapalat" w:hAnsi="GHEA Grapalat"/>
          <w:sz w:val="24"/>
          <w:szCs w:val="24"/>
        </w:rPr>
        <w:lastRenderedPageBreak/>
        <w:t>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Согласно статье 29 Закона участник вправе требовать от заказчика </w:t>
      </w:r>
      <w:r w:rsidRPr="003D747F">
        <w:rPr>
          <w:rFonts w:ascii="GHEA Grapalat" w:hAnsi="GHEA Grapalat"/>
        </w:rPr>
        <w:lastRenderedPageBreak/>
        <w:t>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5AB9CF6F"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FD036C">
        <w:rPr>
          <w:rFonts w:ascii="GHEA Grapalat" w:hAnsi="GHEA Grapalat"/>
          <w:b/>
          <w:bCs/>
          <w:sz w:val="24"/>
          <w:szCs w:val="24"/>
        </w:rPr>
        <w:t>21.04.2026г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2F7A74D8"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FD036C">
        <w:rPr>
          <w:rFonts w:ascii="GHEA Grapalat" w:hAnsi="GHEA Grapalat"/>
          <w:b/>
          <w:bCs/>
          <w:sz w:val="24"/>
          <w:szCs w:val="24"/>
        </w:rPr>
        <w:t>21.04.2026г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w:t>
      </w:r>
      <w:r w:rsidRPr="003D747F">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lastRenderedPageBreak/>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3D747F">
        <w:rPr>
          <w:rFonts w:ascii="GHEA Grapalat" w:hAnsi="GHEA Grapalat"/>
          <w:sz w:val="24"/>
          <w:szCs w:val="24"/>
        </w:rPr>
        <w:lastRenderedPageBreak/>
        <w:t>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lastRenderedPageBreak/>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lastRenderedPageBreak/>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lastRenderedPageBreak/>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 xml:space="preserve">договора </w:t>
      </w:r>
      <w:r w:rsidR="00125AA6" w:rsidRPr="003D747F">
        <w:rPr>
          <w:rFonts w:ascii="GHEA Grapalat" w:hAnsi="GHEA Grapalat"/>
        </w:rPr>
        <w:lastRenderedPageBreak/>
        <w:t>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3D747F">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3D66EFC9"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FD036C">
        <w:rPr>
          <w:rFonts w:ascii="GHEA Grapalat" w:hAnsi="GHEA Grapalat"/>
          <w:b/>
          <w:sz w:val="24"/>
          <w:szCs w:val="24"/>
        </w:rPr>
        <w:t>ԵՔ-ԳՀԽԾՁԲ-26/65</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6170F67D"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FD036C">
        <w:rPr>
          <w:rFonts w:ascii="GHEA Grapalat" w:hAnsi="GHEA Grapalat"/>
        </w:rPr>
        <w:t>ԵՔ-ԳՀԽԾՁԲ-26/65</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16B1F34A"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FD036C">
        <w:rPr>
          <w:rFonts w:ascii="GHEA Grapalat" w:hAnsi="GHEA Grapalat"/>
        </w:rPr>
        <w:t>ԵՔ-ԳՀԽԾՁԲ-26/65</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7897D693"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FD036C">
        <w:rPr>
          <w:rFonts w:ascii="GHEA Grapalat" w:hAnsi="GHEA Grapalat"/>
        </w:rPr>
        <w:t>ԵՔ-ԳՀԽԾՁԲ-26/65</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1C395BC4"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D036C">
        <w:rPr>
          <w:rFonts w:ascii="GHEA Grapalat" w:hAnsi="GHEA Grapalat"/>
          <w:b/>
          <w:sz w:val="24"/>
          <w:szCs w:val="24"/>
        </w:rPr>
        <w:t>ԵՔ-ԳՀԽԾՁԲ-26/65</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1EE29B6B"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FD036C">
        <w:rPr>
          <w:rFonts w:ascii="GHEA Grapalat" w:hAnsi="GHEA Grapalat"/>
          <w:b/>
        </w:rPr>
        <w:t>ԵՔ-ԳՀԽԾՁԲ-26/65</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D597E22"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FD036C">
        <w:rPr>
          <w:rFonts w:ascii="GHEA Grapalat" w:hAnsi="GHEA Grapalat"/>
          <w:b/>
          <w:sz w:val="24"/>
          <w:szCs w:val="24"/>
        </w:rPr>
        <w:t>ԵՔ-ԳՀԽԾՁԲ-26/65</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FD3BC3B"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FD036C">
        <w:rPr>
          <w:rFonts w:ascii="GHEA Grapalat" w:hAnsi="GHEA Grapalat"/>
          <w:spacing w:val="-6"/>
        </w:rPr>
        <w:t>ԵՔ-ԳՀԽԾՁԲ-26/65</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5453B"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5453B" w:rsidRPr="003D747F" w:rsidRDefault="0075453B" w:rsidP="0075453B">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6F083C2" w:rsidR="0075453B" w:rsidRPr="0083721D" w:rsidRDefault="0075453B" w:rsidP="0075453B">
            <w:pPr>
              <w:widowControl w:val="0"/>
              <w:rPr>
                <w:rFonts w:ascii="GHEA Grapalat" w:hAnsi="GHEA Grapalat"/>
                <w:b/>
                <w:bCs/>
              </w:rPr>
            </w:pPr>
            <w:r w:rsidRPr="0075453B">
              <w:rPr>
                <w:rFonts w:ascii="GHEA Grapalat" w:hAnsi="GHEA Grapalat"/>
                <w:lang w:val="hy-AM"/>
              </w:rPr>
              <w:t>Город Ереван, административный район Шенгавит, технический надзор за работами по благоустройству двора здания по адресу Аэрация 3.</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5453B" w:rsidRPr="003D747F" w:rsidRDefault="0075453B" w:rsidP="0075453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5453B" w:rsidRPr="003D747F" w:rsidRDefault="0075453B" w:rsidP="0075453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5453B" w:rsidRPr="003D747F" w:rsidRDefault="0075453B" w:rsidP="0075453B">
            <w:pPr>
              <w:widowControl w:val="0"/>
              <w:jc w:val="center"/>
              <w:rPr>
                <w:rFonts w:ascii="GHEA Grapalat" w:hAnsi="GHEA Grapalat"/>
                <w:sz w:val="20"/>
                <w:szCs w:val="20"/>
              </w:rPr>
            </w:pPr>
          </w:p>
        </w:tc>
      </w:tr>
      <w:tr w:rsidR="0075453B" w:rsidRPr="003D747F" w14:paraId="6719FCDB"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7A71A4A7" w14:textId="3359AC82" w:rsidR="0075453B" w:rsidRPr="0075453B" w:rsidRDefault="0075453B" w:rsidP="0075453B">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vAlign w:val="center"/>
          </w:tcPr>
          <w:p w14:paraId="74C69074" w14:textId="53FB4C78" w:rsidR="0075453B" w:rsidRPr="0083721D" w:rsidRDefault="0075453B" w:rsidP="0075453B">
            <w:pPr>
              <w:widowControl w:val="0"/>
              <w:rPr>
                <w:rFonts w:ascii="GHEA Grapalat" w:hAnsi="GHEA Grapalat"/>
                <w:b/>
                <w:bCs/>
              </w:rPr>
            </w:pPr>
            <w:r w:rsidRPr="0075453B">
              <w:rPr>
                <w:rFonts w:ascii="GHEA Grapalat" w:hAnsi="GHEA Grapalat"/>
                <w:lang w:val="hy-AM"/>
              </w:rPr>
              <w:t>Город Ереван, административный район Шенгавит, технический надзор за работами по строительству глубинной скважины для орошения на улице Низами–Манандян.</w:t>
            </w:r>
          </w:p>
        </w:tc>
        <w:tc>
          <w:tcPr>
            <w:tcW w:w="1701" w:type="dxa"/>
            <w:tcBorders>
              <w:top w:val="single" w:sz="4" w:space="0" w:color="auto"/>
              <w:left w:val="single" w:sz="4" w:space="0" w:color="auto"/>
              <w:bottom w:val="single" w:sz="4" w:space="0" w:color="auto"/>
              <w:right w:val="single" w:sz="4" w:space="0" w:color="auto"/>
            </w:tcBorders>
          </w:tcPr>
          <w:p w14:paraId="00A0A0AA" w14:textId="77777777" w:rsidR="0075453B" w:rsidRPr="003D747F" w:rsidRDefault="0075453B" w:rsidP="0075453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404A3D" w14:textId="77777777" w:rsidR="0075453B" w:rsidRPr="003D747F" w:rsidRDefault="0075453B" w:rsidP="0075453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66CCDA5" w14:textId="77777777" w:rsidR="0075453B" w:rsidRPr="003D747F" w:rsidRDefault="0075453B" w:rsidP="0075453B">
            <w:pPr>
              <w:widowControl w:val="0"/>
              <w:jc w:val="center"/>
              <w:rPr>
                <w:rFonts w:ascii="GHEA Grapalat" w:hAnsi="GHEA Grapalat"/>
                <w:sz w:val="20"/>
                <w:szCs w:val="20"/>
              </w:rPr>
            </w:pPr>
          </w:p>
        </w:tc>
      </w:tr>
      <w:tr w:rsidR="0075453B" w:rsidRPr="003D747F" w14:paraId="7E1F2D43"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A879A19" w14:textId="123BBFC3" w:rsidR="0075453B" w:rsidRPr="0075453B" w:rsidRDefault="0075453B" w:rsidP="0075453B">
            <w:pPr>
              <w:widowControl w:val="0"/>
              <w:jc w:val="center"/>
              <w:rPr>
                <w:rFonts w:ascii="GHEA Grapalat" w:hAnsi="GHEA Grapalat"/>
                <w:sz w:val="16"/>
                <w:lang w:val="en-US"/>
              </w:rPr>
            </w:pPr>
            <w:r>
              <w:rPr>
                <w:rFonts w:ascii="GHEA Grapalat" w:hAnsi="GHEA Grapalat"/>
                <w:sz w:val="16"/>
                <w:lang w:val="en-US"/>
              </w:rPr>
              <w:t>3</w:t>
            </w:r>
          </w:p>
        </w:tc>
        <w:tc>
          <w:tcPr>
            <w:tcW w:w="3956" w:type="dxa"/>
            <w:tcBorders>
              <w:top w:val="single" w:sz="4" w:space="0" w:color="auto"/>
              <w:bottom w:val="single" w:sz="4" w:space="0" w:color="auto"/>
            </w:tcBorders>
            <w:vAlign w:val="center"/>
          </w:tcPr>
          <w:p w14:paraId="0F2F6217" w14:textId="6AB16AC3" w:rsidR="0075453B" w:rsidRPr="0083721D" w:rsidRDefault="0075453B" w:rsidP="0075453B">
            <w:pPr>
              <w:widowControl w:val="0"/>
              <w:rPr>
                <w:rFonts w:ascii="GHEA Grapalat" w:hAnsi="GHEA Grapalat"/>
                <w:b/>
                <w:bCs/>
              </w:rPr>
            </w:pPr>
            <w:r w:rsidRPr="0075453B">
              <w:rPr>
                <w:rFonts w:ascii="GHEA Grapalat" w:hAnsi="GHEA Grapalat"/>
                <w:lang w:val="hy-AM"/>
              </w:rPr>
              <w:t>Город Ереван, административный район Шенгавит, технический надзор за работами по строительству глубинной скважины для орошения на улице Шахамиряна (Нор Шенгавит).</w:t>
            </w:r>
          </w:p>
        </w:tc>
        <w:tc>
          <w:tcPr>
            <w:tcW w:w="1701" w:type="dxa"/>
            <w:tcBorders>
              <w:top w:val="single" w:sz="4" w:space="0" w:color="auto"/>
              <w:left w:val="single" w:sz="4" w:space="0" w:color="auto"/>
              <w:bottom w:val="single" w:sz="4" w:space="0" w:color="auto"/>
              <w:right w:val="single" w:sz="4" w:space="0" w:color="auto"/>
            </w:tcBorders>
          </w:tcPr>
          <w:p w14:paraId="27D2B7E4" w14:textId="77777777" w:rsidR="0075453B" w:rsidRPr="003D747F" w:rsidRDefault="0075453B" w:rsidP="0075453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E56DC2" w14:textId="77777777" w:rsidR="0075453B" w:rsidRPr="003D747F" w:rsidRDefault="0075453B" w:rsidP="0075453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B093B3" w14:textId="77777777" w:rsidR="0075453B" w:rsidRPr="003D747F" w:rsidRDefault="0075453B" w:rsidP="0075453B">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lastRenderedPageBreak/>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2AF07322"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D036C">
        <w:rPr>
          <w:rFonts w:ascii="GHEA Grapalat" w:hAnsi="GHEA Grapalat"/>
          <w:b/>
          <w:sz w:val="24"/>
          <w:szCs w:val="24"/>
        </w:rPr>
        <w:t>ԵՔ-ԳՀԽԾՁԲ-26/65</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1FFD6397"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FD036C">
        <w:rPr>
          <w:rFonts w:ascii="GHEA Grapalat" w:hAnsi="GHEA Grapalat"/>
          <w:b/>
          <w:sz w:val="24"/>
          <w:szCs w:val="24"/>
        </w:rPr>
        <w:t>ԵՔ-ԳՀԽԾՁԲ-26/65</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4F09D57E"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A02F4" w:rsidRPr="00AA02F4">
        <w:rPr>
          <w:rFonts w:ascii="GHEA Grapalat" w:hAnsi="GHEA Grapalat"/>
          <w:b/>
          <w:bCs/>
        </w:rPr>
        <w:t>1</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26F8958"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AA02F4">
        <w:rPr>
          <w:rFonts w:ascii="GHEA Grapalat" w:hAnsi="GHEA Grapalat"/>
          <w:b/>
          <w:lang w:val="hy-AM"/>
        </w:rPr>
        <w:t>1</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1D1CEB" w:rsidRPr="003D747F" w14:paraId="2CECA8C6" w14:textId="77777777" w:rsidTr="001D23EA">
        <w:trPr>
          <w:trHeight w:val="501"/>
          <w:jc w:val="center"/>
        </w:trPr>
        <w:tc>
          <w:tcPr>
            <w:tcW w:w="1881" w:type="dxa"/>
            <w:vAlign w:val="center"/>
          </w:tcPr>
          <w:p w14:paraId="49A2C46A" w14:textId="1C609AF4" w:rsidR="001D1CEB" w:rsidRPr="003D747F" w:rsidRDefault="001D1CEB" w:rsidP="00347725">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2B10F0B9" w:rsidR="001D1CEB" w:rsidRPr="003D747F" w:rsidRDefault="00AA02F4" w:rsidP="00347725">
            <w:pPr>
              <w:jc w:val="center"/>
              <w:rPr>
                <w:rFonts w:ascii="GHEA Grapalat" w:hAnsi="GHEA Grapalat"/>
                <w:sz w:val="18"/>
                <w:szCs w:val="18"/>
                <w:lang w:val="hy-AM"/>
              </w:rPr>
            </w:pPr>
            <w:r w:rsidRPr="00AA02F4">
              <w:rPr>
                <w:rFonts w:ascii="GHEA Grapalat" w:hAnsi="GHEA Grapalat"/>
                <w:sz w:val="18"/>
                <w:szCs w:val="18"/>
                <w:lang w:val="hy-AM"/>
              </w:rPr>
              <w:t>71351540/253</w:t>
            </w:r>
          </w:p>
        </w:tc>
        <w:tc>
          <w:tcPr>
            <w:tcW w:w="3961" w:type="dxa"/>
          </w:tcPr>
          <w:p w14:paraId="79F339E8"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Общие требования к оказанию услуг</w:t>
            </w:r>
          </w:p>
          <w:p w14:paraId="03017764"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6A4DDF6A" w14:textId="77777777" w:rsidR="00AA02F4" w:rsidRPr="00BA7BB8" w:rsidRDefault="00AA02F4" w:rsidP="00AA02F4">
            <w:pPr>
              <w:tabs>
                <w:tab w:val="left" w:pos="540"/>
              </w:tabs>
              <w:jc w:val="both"/>
              <w:rPr>
                <w:rFonts w:ascii="GHEA Grapalat" w:hAnsi="GHEA Grapalat" w:cs="TimesArmenianPSMT"/>
                <w:iCs/>
                <w:sz w:val="16"/>
                <w:szCs w:val="16"/>
                <w:lang w:val="hy-AM"/>
              </w:rPr>
            </w:pPr>
          </w:p>
          <w:p w14:paraId="4880C62B"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2. Услуги технического надзора должны оказываться в соответствии с инструкцией по </w:t>
            </w:r>
            <w:r w:rsidRPr="00BA7BB8">
              <w:rPr>
                <w:rFonts w:ascii="GHEA Grapalat" w:hAnsi="GHEA Grapalat" w:cs="TimesArmenianPSMT"/>
                <w:iCs/>
                <w:sz w:val="16"/>
                <w:szCs w:val="16"/>
                <w:lang w:val="hy-AM"/>
              </w:rPr>
              <w:lastRenderedPageBreak/>
              <w:t>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0F3F363E" w14:textId="77777777" w:rsidR="00AA02F4" w:rsidRPr="00BA7BB8" w:rsidRDefault="00AA02F4" w:rsidP="00AA02F4">
            <w:pPr>
              <w:tabs>
                <w:tab w:val="left" w:pos="540"/>
              </w:tabs>
              <w:jc w:val="both"/>
              <w:rPr>
                <w:rFonts w:ascii="GHEA Grapalat" w:hAnsi="GHEA Grapalat" w:cs="TimesArmenianPSMT"/>
                <w:iCs/>
                <w:sz w:val="16"/>
                <w:szCs w:val="16"/>
                <w:lang w:val="hy-AM"/>
              </w:rPr>
            </w:pPr>
          </w:p>
          <w:p w14:paraId="07109B1B"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3. Основные обязанности технического руководителя включают:</w:t>
            </w:r>
          </w:p>
          <w:p w14:paraId="231AFF3A"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периодическое фотографирование состояния строительной площадки от начала до конца строительства;</w:t>
            </w:r>
          </w:p>
          <w:p w14:paraId="5DBE122F"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обеспечение соответствия выполняемых работ условиям договора, строительным нормам и правилам;</w:t>
            </w:r>
          </w:p>
          <w:p w14:paraId="5FCC852A"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441D9245"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и утверждение рабочей и проектной документации, подготовленной Подрядчиком;</w:t>
            </w:r>
          </w:p>
          <w:p w14:paraId="3D813E21"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22394265"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09B4DE55"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7AC21AD9"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038CEAFA"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В случае возникновения проблем в ходе строительства, предложить необходимые меры для соблюдения графика работ;</w:t>
            </w:r>
          </w:p>
          <w:p w14:paraId="501F1AE9"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 Контролировать все вопросы, связанные с безопасным выполнением строительных работ, и </w:t>
            </w:r>
            <w:r w:rsidRPr="00BA7BB8">
              <w:rPr>
                <w:rFonts w:ascii="GHEA Grapalat" w:hAnsi="GHEA Grapalat" w:cs="TimesArmenianPSMT"/>
                <w:iCs/>
                <w:sz w:val="16"/>
                <w:szCs w:val="16"/>
                <w:lang w:val="hy-AM"/>
              </w:rPr>
              <w:lastRenderedPageBreak/>
              <w:t>поручить Подрядчику установить знаки, осветительные приборы и другие соответствующие меры;</w:t>
            </w:r>
          </w:p>
          <w:p w14:paraId="54584F49"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5AE679E9"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Проводить замеры объема работ и участвовать в подготовке и утверждении исполнительной документации;</w:t>
            </w:r>
          </w:p>
          <w:p w14:paraId="56DFCA0B"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6256DF23"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Произвести замеры работ, подлежащих выполнению, в соответствии с указаниями Заказчика.</w:t>
            </w:r>
          </w:p>
          <w:p w14:paraId="39BB2512" w14:textId="77777777" w:rsidR="00AA02F4" w:rsidRPr="00BA7BB8" w:rsidRDefault="00AA02F4" w:rsidP="00AA02F4">
            <w:pPr>
              <w:tabs>
                <w:tab w:val="left" w:pos="540"/>
              </w:tabs>
              <w:jc w:val="both"/>
              <w:rPr>
                <w:rFonts w:ascii="GHEA Grapalat" w:hAnsi="GHEA Grapalat" w:cs="TimesArmenianPSMT"/>
                <w:iCs/>
                <w:sz w:val="16"/>
                <w:szCs w:val="16"/>
                <w:lang w:val="hy-AM"/>
              </w:rPr>
            </w:pPr>
          </w:p>
          <w:p w14:paraId="5B89F7D5"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56F58D7B"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Требования к отчетности</w:t>
            </w:r>
          </w:p>
          <w:p w14:paraId="25417F20"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5CB6C77D"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6B0FF095"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w:t>
            </w:r>
          </w:p>
          <w:p w14:paraId="5D8D6CBA" w14:textId="77777777" w:rsidR="00AA02F4" w:rsidRPr="00BA7BB8" w:rsidRDefault="00AA02F4" w:rsidP="00AA02F4">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Окончательный отчет представляется в течение пяти рабочих дней после подписания </w:t>
            </w:r>
            <w:r w:rsidRPr="00BA7BB8">
              <w:rPr>
                <w:rFonts w:ascii="GHEA Grapalat" w:hAnsi="GHEA Grapalat" w:cs="TimesArmenianPSMT"/>
                <w:iCs/>
                <w:sz w:val="16"/>
                <w:szCs w:val="16"/>
                <w:lang w:val="hy-AM"/>
              </w:rPr>
              <w:lastRenderedPageBreak/>
              <w:t>Исполнительным Заказчиком окончательного акта приемки строительных работ.</w:t>
            </w:r>
          </w:p>
          <w:p w14:paraId="15910B4B" w14:textId="77777777" w:rsidR="00AA02F4" w:rsidRPr="00BA7BB8" w:rsidRDefault="00AA02F4" w:rsidP="00AA02F4">
            <w:pPr>
              <w:tabs>
                <w:tab w:val="left" w:pos="540"/>
              </w:tabs>
              <w:jc w:val="both"/>
              <w:rPr>
                <w:rFonts w:ascii="GHEA Grapalat" w:hAnsi="GHEA Grapalat" w:cs="TimesArmenianPSMT"/>
                <w:iCs/>
                <w:sz w:val="16"/>
                <w:szCs w:val="16"/>
                <w:lang w:val="hy-AM"/>
              </w:rPr>
            </w:pPr>
          </w:p>
          <w:p w14:paraId="786AE90D"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Необходимые лицензии</w:t>
            </w:r>
          </w:p>
          <w:p w14:paraId="387B8964"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Лицензия 2-го класса на технический контроль качества строительства в городском развитии:</w:t>
            </w:r>
          </w:p>
          <w:p w14:paraId="765289EE"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 Код 04, Добавить: Жилые, общественные и промышленные здания</w:t>
            </w:r>
          </w:p>
          <w:p w14:paraId="57827009"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 Код 05, Добавить: Электроснабжение</w:t>
            </w:r>
          </w:p>
          <w:p w14:paraId="4210FDC9"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(Электроснабжение,</w:t>
            </w:r>
          </w:p>
          <w:p w14:paraId="20E4CCCE"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Внутренние и наружные сети освещения,</w:t>
            </w:r>
          </w:p>
          <w:p w14:paraId="0491CAF0"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Электроснабжение</w:t>
            </w:r>
          </w:p>
          <w:p w14:paraId="68231354" w14:textId="77777777" w:rsidR="00AA02F4" w:rsidRPr="00BA7BB8" w:rsidRDefault="00AA02F4" w:rsidP="00AA02F4">
            <w:pPr>
              <w:tabs>
                <w:tab w:val="left" w:pos="540"/>
              </w:tabs>
              <w:jc w:val="both"/>
              <w:rPr>
                <w:rFonts w:ascii="GHEA Grapalat" w:hAnsi="GHEA Grapalat" w:cs="TimesArmenianPSMT"/>
                <w:b/>
                <w:i/>
                <w:iCs/>
                <w:sz w:val="16"/>
                <w:szCs w:val="16"/>
                <w:lang w:val="hy-AM"/>
              </w:rPr>
            </w:pPr>
            <w:r w:rsidRPr="00BA7BB8">
              <w:rPr>
                <w:rFonts w:ascii="GHEA Grapalat" w:hAnsi="GHEA Grapalat" w:cs="TimesArmenianPSMT"/>
                <w:b/>
                <w:i/>
                <w:iCs/>
                <w:sz w:val="16"/>
                <w:szCs w:val="16"/>
                <w:lang w:val="hy-AM"/>
              </w:rPr>
              <w:t>Системы, фотоэлектрические и</w:t>
            </w:r>
          </w:p>
          <w:p w14:paraId="47AE19A5" w14:textId="24A97BEC" w:rsidR="001D1CEB" w:rsidRPr="00AA02F4" w:rsidRDefault="00AA02F4" w:rsidP="00AA02F4">
            <w:pPr>
              <w:pStyle w:val="HTMLPreformatted"/>
              <w:shd w:val="clear" w:color="auto" w:fill="F8F9FA"/>
              <w:spacing w:line="256" w:lineRule="auto"/>
              <w:jc w:val="both"/>
              <w:rPr>
                <w:rFonts w:ascii="Sylfaen" w:hAnsi="Sylfaen"/>
                <w:color w:val="1F1F1F"/>
                <w:sz w:val="18"/>
                <w:szCs w:val="18"/>
                <w:lang w:val="hy-AM"/>
              </w:rPr>
            </w:pPr>
            <w:r w:rsidRPr="00BA7BB8">
              <w:rPr>
                <w:rFonts w:ascii="GHEA Grapalat" w:hAnsi="GHEA Grapalat" w:cs="TimesArmenianPSMT"/>
                <w:b/>
                <w:i/>
                <w:iCs/>
                <w:sz w:val="16"/>
                <w:szCs w:val="16"/>
                <w:lang w:val="hy-AM"/>
              </w:rPr>
              <w:t>ветровые)</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1D1CEB" w:rsidRPr="003D747F" w:rsidRDefault="001D1CEB" w:rsidP="00347725">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1D1CEB" w:rsidRPr="003D747F" w:rsidRDefault="001D1CEB" w:rsidP="00347725">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1D1CEB" w:rsidRPr="003D747F" w:rsidRDefault="001D1CEB" w:rsidP="00347725">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70535942" w:rsidR="001D1CEB" w:rsidRPr="00F11A56" w:rsidRDefault="00186DF6" w:rsidP="00347725">
            <w:pPr>
              <w:widowControl w:val="0"/>
              <w:spacing w:after="120"/>
              <w:jc w:val="center"/>
              <w:rPr>
                <w:rFonts w:ascii="GHEA Grapalat" w:hAnsi="GHEA Grapalat" w:cs="Calibri"/>
                <w:color w:val="000000"/>
                <w:sz w:val="16"/>
                <w:szCs w:val="16"/>
              </w:rPr>
            </w:pPr>
            <w:r w:rsidRPr="0099355B">
              <w:rPr>
                <w:rFonts w:ascii="GHEA Grapalat" w:hAnsi="GHEA Grapalat"/>
                <w:sz w:val="18"/>
                <w:szCs w:val="18"/>
              </w:rPr>
              <w:t>Аэрация 3</w:t>
            </w:r>
            <w:r w:rsidRPr="00897B86">
              <w:rPr>
                <w:rFonts w:ascii="GHEA Grapalat" w:hAnsi="GHEA Grapalat" w:cs="Arial"/>
                <w:sz w:val="18"/>
                <w:szCs w:val="18"/>
              </w:rPr>
              <w:t>, административный район Шенгавит, город Ереван</w:t>
            </w:r>
          </w:p>
        </w:tc>
        <w:tc>
          <w:tcPr>
            <w:tcW w:w="2134" w:type="dxa"/>
            <w:tcBorders>
              <w:top w:val="single" w:sz="4" w:space="0" w:color="auto"/>
              <w:left w:val="nil"/>
              <w:bottom w:val="single" w:sz="4" w:space="0" w:color="auto"/>
              <w:right w:val="single" w:sz="4" w:space="0" w:color="auto"/>
            </w:tcBorders>
            <w:vAlign w:val="center"/>
          </w:tcPr>
          <w:p w14:paraId="7CFDBA9A" w14:textId="2EDFDD25" w:rsidR="001D1CEB" w:rsidRPr="003D747F" w:rsidRDefault="001D1CEB" w:rsidP="00347725">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A02F4" w:rsidRPr="003D747F" w14:paraId="6D412D8C" w14:textId="77777777" w:rsidTr="001D23EA">
        <w:trPr>
          <w:trHeight w:val="501"/>
          <w:jc w:val="center"/>
        </w:trPr>
        <w:tc>
          <w:tcPr>
            <w:tcW w:w="1881" w:type="dxa"/>
            <w:vAlign w:val="center"/>
          </w:tcPr>
          <w:p w14:paraId="2D0B5672" w14:textId="31BE838B" w:rsidR="00AA02F4" w:rsidRPr="00AA02F4" w:rsidRDefault="00AA02F4" w:rsidP="00AA02F4">
            <w:pPr>
              <w:jc w:val="center"/>
              <w:rPr>
                <w:rFonts w:ascii="GHEA Grapalat" w:hAnsi="GHEA Grapalat"/>
                <w:sz w:val="16"/>
                <w:lang w:val="en-US"/>
              </w:rPr>
            </w:pPr>
            <w:r>
              <w:rPr>
                <w:rFonts w:ascii="GHEA Grapalat" w:hAnsi="GHEA Grapalat"/>
                <w:sz w:val="16"/>
                <w:lang w:val="en-US"/>
              </w:rPr>
              <w:lastRenderedPageBreak/>
              <w:t>2</w:t>
            </w:r>
          </w:p>
        </w:tc>
        <w:tc>
          <w:tcPr>
            <w:tcW w:w="1849" w:type="dxa"/>
            <w:vAlign w:val="center"/>
          </w:tcPr>
          <w:p w14:paraId="27001AAC" w14:textId="12160B0F" w:rsidR="00AA02F4" w:rsidRPr="003D747F" w:rsidRDefault="00AA02F4" w:rsidP="00AA02F4">
            <w:pPr>
              <w:jc w:val="center"/>
              <w:rPr>
                <w:rFonts w:ascii="GHEA Grapalat" w:hAnsi="GHEA Grapalat"/>
                <w:sz w:val="18"/>
                <w:szCs w:val="18"/>
                <w:lang w:val="hy-AM"/>
              </w:rPr>
            </w:pPr>
            <w:r w:rsidRPr="009865E2">
              <w:rPr>
                <w:rFonts w:ascii="GHEA Grapalat" w:hAnsi="GHEA Grapalat"/>
                <w:sz w:val="18"/>
                <w:szCs w:val="18"/>
              </w:rPr>
              <w:t>71351540/234</w:t>
            </w:r>
          </w:p>
        </w:tc>
        <w:tc>
          <w:tcPr>
            <w:tcW w:w="3961" w:type="dxa"/>
            <w:vMerge w:val="restart"/>
          </w:tcPr>
          <w:p w14:paraId="6D83D410"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Общие требования к оказанию услуг</w:t>
            </w:r>
          </w:p>
          <w:p w14:paraId="756B4D3D"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307F1EDD" w14:textId="77777777" w:rsidR="00AA02F4" w:rsidRPr="00517D4B" w:rsidRDefault="00AA02F4" w:rsidP="00AA02F4">
            <w:pPr>
              <w:tabs>
                <w:tab w:val="left" w:pos="540"/>
              </w:tabs>
              <w:jc w:val="both"/>
              <w:rPr>
                <w:rFonts w:ascii="GHEA Grapalat" w:hAnsi="GHEA Grapalat"/>
                <w:iCs/>
                <w:sz w:val="16"/>
                <w:szCs w:val="18"/>
                <w:lang w:val="hy-AM"/>
              </w:rPr>
            </w:pPr>
          </w:p>
          <w:p w14:paraId="17CFC7F3"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2.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19366994" w14:textId="77777777" w:rsidR="00AA02F4" w:rsidRPr="00517D4B" w:rsidRDefault="00AA02F4" w:rsidP="00AA02F4">
            <w:pPr>
              <w:tabs>
                <w:tab w:val="left" w:pos="540"/>
              </w:tabs>
              <w:jc w:val="both"/>
              <w:rPr>
                <w:rFonts w:ascii="GHEA Grapalat" w:hAnsi="GHEA Grapalat"/>
                <w:iCs/>
                <w:sz w:val="16"/>
                <w:szCs w:val="18"/>
                <w:lang w:val="hy-AM"/>
              </w:rPr>
            </w:pPr>
          </w:p>
          <w:p w14:paraId="577D245D"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3. Основные обязанности технического руководителя включают:</w:t>
            </w:r>
          </w:p>
          <w:p w14:paraId="76E8D634"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периодическое фотографирование состояния строительной площадки от начала до конца строительства;</w:t>
            </w:r>
          </w:p>
          <w:p w14:paraId="5D6E8199"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обеспечение соответствия выполняемых работ условиям договора, строительным нормам и правилам;</w:t>
            </w:r>
          </w:p>
          <w:p w14:paraId="736EBC65"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xml:space="preserve">• незамедлительное информирование Заказчика о любых отклонениях Подрядчика от выполнения </w:t>
            </w:r>
            <w:r w:rsidRPr="00517D4B">
              <w:rPr>
                <w:rFonts w:ascii="GHEA Grapalat" w:hAnsi="GHEA Grapalat"/>
                <w:iCs/>
                <w:sz w:val="16"/>
                <w:szCs w:val="18"/>
                <w:lang w:val="hy-AM"/>
              </w:rPr>
              <w:lastRenderedPageBreak/>
              <w:t>договорных обязательств с приложением соответствующего обоснования;</w:t>
            </w:r>
          </w:p>
          <w:p w14:paraId="7A3E6B85"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проверку и утверждение рабочей и проектной документации, подготовленной Подрядчиком;</w:t>
            </w:r>
          </w:p>
          <w:p w14:paraId="47AFBED5"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3C38D269"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6AECE899"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1DA42959"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3DD3073C"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В случае возникновения проблем в ходе строительства, предложить необходимые меры для соблюдения графика работ;</w:t>
            </w:r>
          </w:p>
          <w:p w14:paraId="63C962B5"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3FDCB8C2"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11A8BFC0"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Проводить замеры объема работ и участвовать в подготовке и утверждении исполнительной документации;</w:t>
            </w:r>
          </w:p>
          <w:p w14:paraId="11D0D0FD"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12EE4225"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xml:space="preserve">• Произвести замеры работ, подлежащих </w:t>
            </w:r>
            <w:r w:rsidRPr="00517D4B">
              <w:rPr>
                <w:rFonts w:ascii="GHEA Grapalat" w:hAnsi="GHEA Grapalat"/>
                <w:iCs/>
                <w:sz w:val="16"/>
                <w:szCs w:val="18"/>
                <w:lang w:val="hy-AM"/>
              </w:rPr>
              <w:lastRenderedPageBreak/>
              <w:t>выполнению, в соответствии с указаниями Заказчика.</w:t>
            </w:r>
          </w:p>
          <w:p w14:paraId="596C3CD0" w14:textId="77777777" w:rsidR="00AA02F4" w:rsidRPr="00517D4B" w:rsidRDefault="00AA02F4" w:rsidP="00AA02F4">
            <w:pPr>
              <w:tabs>
                <w:tab w:val="left" w:pos="540"/>
              </w:tabs>
              <w:jc w:val="both"/>
              <w:rPr>
                <w:rFonts w:ascii="GHEA Grapalat" w:hAnsi="GHEA Grapalat"/>
                <w:iCs/>
                <w:sz w:val="16"/>
                <w:szCs w:val="18"/>
                <w:lang w:val="hy-AM"/>
              </w:rPr>
            </w:pPr>
          </w:p>
          <w:p w14:paraId="2865DA52"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6753EB3"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Требования к отчетности</w:t>
            </w:r>
          </w:p>
          <w:p w14:paraId="3AF33ABC"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202112BE"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2FD8D1B3"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w:t>
            </w:r>
          </w:p>
          <w:p w14:paraId="2BF18F3A" w14:textId="77777777" w:rsidR="00AA02F4" w:rsidRPr="00517D4B" w:rsidRDefault="00AA02F4" w:rsidP="00AA02F4">
            <w:pPr>
              <w:tabs>
                <w:tab w:val="left" w:pos="540"/>
              </w:tabs>
              <w:jc w:val="both"/>
              <w:rPr>
                <w:rFonts w:ascii="GHEA Grapalat" w:hAnsi="GHEA Grapalat"/>
                <w:iCs/>
                <w:sz w:val="16"/>
                <w:szCs w:val="18"/>
                <w:lang w:val="hy-AM"/>
              </w:rPr>
            </w:pPr>
            <w:r w:rsidRPr="00517D4B">
              <w:rPr>
                <w:rFonts w:ascii="GHEA Grapalat" w:hAnsi="GHEA Grapalat"/>
                <w:iCs/>
                <w:sz w:val="16"/>
                <w:szCs w:val="18"/>
                <w:lang w:val="hy-AM"/>
              </w:rPr>
              <w:t>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6D107DAF" w14:textId="77777777" w:rsidR="00AA02F4" w:rsidRPr="00517D4B" w:rsidRDefault="00AA02F4" w:rsidP="00AA02F4">
            <w:pPr>
              <w:tabs>
                <w:tab w:val="left" w:pos="540"/>
              </w:tabs>
              <w:jc w:val="both"/>
              <w:rPr>
                <w:rFonts w:ascii="GHEA Grapalat" w:hAnsi="GHEA Grapalat"/>
                <w:iCs/>
                <w:sz w:val="16"/>
                <w:szCs w:val="18"/>
                <w:lang w:val="hy-AM"/>
              </w:rPr>
            </w:pPr>
          </w:p>
          <w:p w14:paraId="2CB285B5"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Необходимые лицензии</w:t>
            </w:r>
          </w:p>
          <w:p w14:paraId="57C03038"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Лицензия 2-го класса на технический контроль качества строительства в сфере городского развития:</w:t>
            </w:r>
          </w:p>
          <w:p w14:paraId="0306A86B"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 Код 08, Добавить: Водоснабжение и канализация (внутренние и внешние сети водоснабжения и канализации,</w:t>
            </w:r>
          </w:p>
          <w:p w14:paraId="3177BCB5"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 Код 07, Добавить: Гидротехнические сооружения (гидротехнические системы, гидроэнергетические сооружения)</w:t>
            </w:r>
          </w:p>
          <w:p w14:paraId="598F2932"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 Код 05, Добавить: Электроснабжение</w:t>
            </w:r>
          </w:p>
          <w:p w14:paraId="642C51E8"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(внутреннее и внешнее электроснабжение,</w:t>
            </w:r>
          </w:p>
          <w:p w14:paraId="134F1CF5"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t>сети электроосвещения,</w:t>
            </w:r>
          </w:p>
          <w:p w14:paraId="5D169727" w14:textId="77777777" w:rsidR="00AA02F4" w:rsidRPr="00517D4B" w:rsidRDefault="00AA02F4" w:rsidP="00AA02F4">
            <w:pPr>
              <w:tabs>
                <w:tab w:val="left" w:pos="540"/>
              </w:tabs>
              <w:jc w:val="both"/>
              <w:rPr>
                <w:rFonts w:ascii="GHEA Grapalat" w:hAnsi="GHEA Grapalat"/>
                <w:b/>
                <w:i/>
                <w:iCs/>
                <w:sz w:val="16"/>
                <w:szCs w:val="18"/>
                <w:lang w:val="hy-AM"/>
              </w:rPr>
            </w:pPr>
            <w:r w:rsidRPr="00517D4B">
              <w:rPr>
                <w:rFonts w:ascii="GHEA Grapalat" w:hAnsi="GHEA Grapalat"/>
                <w:b/>
                <w:i/>
                <w:iCs/>
                <w:sz w:val="16"/>
                <w:szCs w:val="18"/>
                <w:lang w:val="hy-AM"/>
              </w:rPr>
              <w:lastRenderedPageBreak/>
              <w:t>системы электроснабжения, фотоэлектрические и</w:t>
            </w:r>
          </w:p>
          <w:p w14:paraId="4A0C085C" w14:textId="46B19D31" w:rsidR="00AA02F4" w:rsidRPr="003D747F" w:rsidRDefault="00AA02F4" w:rsidP="00AA02F4">
            <w:pPr>
              <w:pStyle w:val="HTMLPreformatted"/>
              <w:shd w:val="clear" w:color="auto" w:fill="F8F9FA"/>
              <w:spacing w:line="256" w:lineRule="auto"/>
              <w:jc w:val="both"/>
              <w:rPr>
                <w:rFonts w:ascii="Sylfaen" w:hAnsi="Sylfaen"/>
                <w:color w:val="1F1F1F"/>
                <w:sz w:val="18"/>
                <w:szCs w:val="18"/>
                <w:lang w:val="ru-RU"/>
              </w:rPr>
            </w:pPr>
            <w:r w:rsidRPr="00517D4B">
              <w:rPr>
                <w:rFonts w:ascii="GHEA Grapalat" w:hAnsi="GHEA Grapalat"/>
                <w:b/>
                <w:i/>
                <w:iCs/>
                <w:sz w:val="16"/>
                <w:szCs w:val="18"/>
                <w:lang w:val="hy-AM"/>
              </w:rPr>
              <w:t>ветровые электростанции)</w:t>
            </w:r>
          </w:p>
        </w:tc>
        <w:tc>
          <w:tcPr>
            <w:tcW w:w="1177" w:type="dxa"/>
            <w:tcBorders>
              <w:top w:val="single" w:sz="4" w:space="0" w:color="auto"/>
              <w:left w:val="single" w:sz="4" w:space="0" w:color="auto"/>
              <w:bottom w:val="single" w:sz="4" w:space="0" w:color="auto"/>
              <w:right w:val="single" w:sz="4" w:space="0" w:color="auto"/>
            </w:tcBorders>
            <w:vAlign w:val="center"/>
          </w:tcPr>
          <w:p w14:paraId="4AA97D06" w14:textId="0338F018" w:rsidR="00AA02F4" w:rsidRPr="003D747F" w:rsidRDefault="00AA02F4" w:rsidP="00AA02F4">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632E3395" w14:textId="77777777" w:rsidR="00AA02F4" w:rsidRPr="003D747F" w:rsidRDefault="00AA02F4" w:rsidP="00AA02F4">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7E7DC440" w14:textId="3A5F8303" w:rsidR="00AA02F4" w:rsidRPr="003D747F" w:rsidRDefault="00AA02F4" w:rsidP="00AA02F4">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2D092DB" w14:textId="77777777" w:rsidR="00AA02F4" w:rsidRPr="00897B86" w:rsidRDefault="00AA02F4" w:rsidP="00AA02F4">
            <w:pPr>
              <w:jc w:val="center"/>
              <w:rPr>
                <w:rFonts w:ascii="GHEA Grapalat" w:hAnsi="GHEA Grapalat" w:cs="Arial"/>
                <w:sz w:val="18"/>
                <w:szCs w:val="18"/>
              </w:rPr>
            </w:pPr>
            <w:r w:rsidRPr="0099355B">
              <w:rPr>
                <w:rFonts w:ascii="GHEA Grapalat" w:hAnsi="GHEA Grapalat"/>
                <w:sz w:val="18"/>
                <w:szCs w:val="18"/>
              </w:rPr>
              <w:t>ул</w:t>
            </w:r>
            <w:r>
              <w:rPr>
                <w:sz w:val="18"/>
                <w:szCs w:val="18"/>
                <w:lang w:val="hy-AM"/>
              </w:rPr>
              <w:t xml:space="preserve">․ </w:t>
            </w:r>
            <w:r w:rsidRPr="0099355B">
              <w:rPr>
                <w:rFonts w:ascii="GHEA Grapalat" w:hAnsi="GHEA Grapalat"/>
                <w:sz w:val="18"/>
                <w:szCs w:val="18"/>
              </w:rPr>
              <w:t>Низами–Манандян</w:t>
            </w:r>
            <w:r w:rsidRPr="00897B86">
              <w:rPr>
                <w:rFonts w:ascii="GHEA Grapalat" w:hAnsi="GHEA Grapalat" w:cs="Arial"/>
                <w:sz w:val="18"/>
                <w:szCs w:val="18"/>
              </w:rPr>
              <w:t xml:space="preserve"> , административный район Шенгавит, город Ереван</w:t>
            </w:r>
          </w:p>
          <w:p w14:paraId="39DEC562" w14:textId="77777777" w:rsidR="00AA02F4" w:rsidRPr="00F11A56" w:rsidRDefault="00AA02F4" w:rsidP="00AA02F4">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32471D70" w14:textId="0CA89EEB" w:rsidR="00AA02F4" w:rsidRPr="003D747F" w:rsidRDefault="00AA02F4" w:rsidP="00AA02F4">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A02F4" w:rsidRPr="003D747F" w14:paraId="00CA2407" w14:textId="77777777" w:rsidTr="001D23EA">
        <w:trPr>
          <w:trHeight w:val="501"/>
          <w:jc w:val="center"/>
        </w:trPr>
        <w:tc>
          <w:tcPr>
            <w:tcW w:w="1881" w:type="dxa"/>
            <w:vAlign w:val="center"/>
          </w:tcPr>
          <w:p w14:paraId="2932B5BB" w14:textId="74C92D81" w:rsidR="00AA02F4" w:rsidRPr="00AA02F4" w:rsidRDefault="00AA02F4" w:rsidP="00AA02F4">
            <w:pPr>
              <w:jc w:val="center"/>
              <w:rPr>
                <w:rFonts w:ascii="GHEA Grapalat" w:hAnsi="GHEA Grapalat"/>
                <w:sz w:val="16"/>
                <w:lang w:val="en-US"/>
              </w:rPr>
            </w:pPr>
            <w:r>
              <w:rPr>
                <w:rFonts w:ascii="GHEA Grapalat" w:hAnsi="GHEA Grapalat"/>
                <w:sz w:val="16"/>
                <w:lang w:val="en-US"/>
              </w:rPr>
              <w:t>3</w:t>
            </w:r>
          </w:p>
        </w:tc>
        <w:tc>
          <w:tcPr>
            <w:tcW w:w="1849" w:type="dxa"/>
            <w:vAlign w:val="center"/>
          </w:tcPr>
          <w:p w14:paraId="19728CFF" w14:textId="72B302A2" w:rsidR="00AA02F4" w:rsidRPr="003D747F" w:rsidRDefault="00AA02F4" w:rsidP="00AA02F4">
            <w:pPr>
              <w:jc w:val="center"/>
              <w:rPr>
                <w:rFonts w:ascii="GHEA Grapalat" w:hAnsi="GHEA Grapalat"/>
                <w:sz w:val="18"/>
                <w:szCs w:val="18"/>
                <w:lang w:val="hy-AM"/>
              </w:rPr>
            </w:pPr>
            <w:r w:rsidRPr="00BF00CC">
              <w:rPr>
                <w:rFonts w:ascii="GHEA Grapalat" w:hAnsi="GHEA Grapalat"/>
                <w:sz w:val="18"/>
                <w:szCs w:val="18"/>
              </w:rPr>
              <w:t>71351540/86</w:t>
            </w:r>
          </w:p>
        </w:tc>
        <w:tc>
          <w:tcPr>
            <w:tcW w:w="3961" w:type="dxa"/>
            <w:vMerge/>
          </w:tcPr>
          <w:p w14:paraId="5A97BFBE" w14:textId="77777777" w:rsidR="00AA02F4" w:rsidRPr="003D747F" w:rsidRDefault="00AA02F4" w:rsidP="00AA02F4">
            <w:pPr>
              <w:pStyle w:val="HTMLPreformatted"/>
              <w:shd w:val="clear" w:color="auto" w:fill="F8F9FA"/>
              <w:spacing w:line="256" w:lineRule="auto"/>
              <w:jc w:val="both"/>
              <w:rPr>
                <w:rFonts w:ascii="Sylfaen" w:hAnsi="Sylfaen"/>
                <w:color w:val="1F1F1F"/>
                <w:sz w:val="18"/>
                <w:szCs w:val="18"/>
                <w:lang w:val="ru-RU"/>
              </w:rPr>
            </w:pPr>
          </w:p>
        </w:tc>
        <w:tc>
          <w:tcPr>
            <w:tcW w:w="1177" w:type="dxa"/>
            <w:tcBorders>
              <w:top w:val="single" w:sz="4" w:space="0" w:color="auto"/>
              <w:left w:val="single" w:sz="4" w:space="0" w:color="auto"/>
              <w:bottom w:val="single" w:sz="4" w:space="0" w:color="auto"/>
              <w:right w:val="single" w:sz="4" w:space="0" w:color="auto"/>
            </w:tcBorders>
            <w:vAlign w:val="center"/>
          </w:tcPr>
          <w:p w14:paraId="0AA3C334" w14:textId="7D31F011" w:rsidR="00AA02F4" w:rsidRPr="003D747F" w:rsidRDefault="00AA02F4" w:rsidP="00AA02F4">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478459F0" w14:textId="77777777" w:rsidR="00AA02F4" w:rsidRPr="003D747F" w:rsidRDefault="00AA02F4" w:rsidP="00AA02F4">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3B7B20EF" w14:textId="7FD3B52E" w:rsidR="00AA02F4" w:rsidRPr="003D747F" w:rsidRDefault="00AA02F4" w:rsidP="00AA02F4">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7DAB3501" w14:textId="169E9F72" w:rsidR="00AA02F4" w:rsidRPr="00F11A56" w:rsidRDefault="00AA02F4" w:rsidP="00AA02F4">
            <w:pPr>
              <w:widowControl w:val="0"/>
              <w:spacing w:after="120"/>
              <w:jc w:val="center"/>
              <w:rPr>
                <w:rFonts w:ascii="GHEA Grapalat" w:hAnsi="GHEA Grapalat" w:cs="Calibri"/>
                <w:color w:val="000000"/>
                <w:sz w:val="16"/>
                <w:szCs w:val="16"/>
              </w:rPr>
            </w:pPr>
            <w:r w:rsidRPr="0099355B">
              <w:rPr>
                <w:rFonts w:ascii="GHEA Grapalat" w:hAnsi="GHEA Grapalat"/>
                <w:sz w:val="18"/>
                <w:szCs w:val="18"/>
              </w:rPr>
              <w:t>ул</w:t>
            </w:r>
            <w:r>
              <w:rPr>
                <w:rFonts w:ascii="GHEA Grapalat" w:hAnsi="GHEA Grapalat"/>
                <w:sz w:val="18"/>
                <w:szCs w:val="18"/>
                <w:lang w:val="hy-AM"/>
              </w:rPr>
              <w:t xml:space="preserve"> </w:t>
            </w:r>
            <w:r w:rsidRPr="0099355B">
              <w:rPr>
                <w:rFonts w:ascii="GHEA Grapalat" w:hAnsi="GHEA Grapalat"/>
                <w:sz w:val="18"/>
                <w:szCs w:val="18"/>
              </w:rPr>
              <w:t xml:space="preserve"> Шахамиряна (Нор Шенгавит)</w:t>
            </w:r>
            <w:r w:rsidRPr="00897B86">
              <w:rPr>
                <w:rFonts w:ascii="GHEA Grapalat" w:hAnsi="GHEA Grapalat" w:cs="Arial"/>
                <w:sz w:val="18"/>
                <w:szCs w:val="18"/>
              </w:rPr>
              <w:t>, административный район Шенгавит, город Ереван</w:t>
            </w:r>
          </w:p>
        </w:tc>
        <w:tc>
          <w:tcPr>
            <w:tcW w:w="2134" w:type="dxa"/>
            <w:tcBorders>
              <w:top w:val="single" w:sz="4" w:space="0" w:color="auto"/>
              <w:left w:val="nil"/>
              <w:bottom w:val="single" w:sz="4" w:space="0" w:color="auto"/>
              <w:right w:val="single" w:sz="4" w:space="0" w:color="auto"/>
            </w:tcBorders>
            <w:vAlign w:val="center"/>
          </w:tcPr>
          <w:p w14:paraId="2C1D72CE" w14:textId="3BE55D23" w:rsidR="00AA02F4" w:rsidRPr="003D747F" w:rsidRDefault="00AA02F4" w:rsidP="00AA02F4">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F11A56" w:rsidRPr="003D747F" w14:paraId="2F969307" w14:textId="77777777" w:rsidTr="00AA02F4">
        <w:trPr>
          <w:cantSplit/>
          <w:trHeight w:val="1134"/>
          <w:jc w:val="center"/>
        </w:trPr>
        <w:tc>
          <w:tcPr>
            <w:tcW w:w="1207" w:type="dxa"/>
            <w:vAlign w:val="center"/>
          </w:tcPr>
          <w:p w14:paraId="4C669AE1" w14:textId="44061D97" w:rsidR="00F11A56" w:rsidRPr="003D747F" w:rsidRDefault="00F11A56" w:rsidP="00F11A56">
            <w:pPr>
              <w:jc w:val="center"/>
              <w:rPr>
                <w:rFonts w:ascii="GHEA Grapalat" w:hAnsi="GHEA Grapalat"/>
                <w:sz w:val="20"/>
                <w:lang w:val="es-ES"/>
              </w:rPr>
            </w:pPr>
            <w:r w:rsidRPr="00614033">
              <w:rPr>
                <w:rFonts w:ascii="GHEA Grapalat" w:hAnsi="GHEA Grapalat"/>
                <w:sz w:val="16"/>
              </w:rPr>
              <w:t>1</w:t>
            </w:r>
          </w:p>
        </w:tc>
        <w:tc>
          <w:tcPr>
            <w:tcW w:w="1620" w:type="dxa"/>
            <w:vAlign w:val="center"/>
          </w:tcPr>
          <w:p w14:paraId="17508A79" w14:textId="47B995FB" w:rsidR="00F11A56" w:rsidRPr="003D747F" w:rsidRDefault="00AA02F4" w:rsidP="00F11A56">
            <w:pPr>
              <w:jc w:val="center"/>
              <w:rPr>
                <w:rFonts w:ascii="GHEA Grapalat" w:hAnsi="GHEA Grapalat"/>
                <w:sz w:val="20"/>
                <w:lang w:val="hy-AM"/>
              </w:rPr>
            </w:pPr>
            <w:r w:rsidRPr="00AA02F4">
              <w:rPr>
                <w:rFonts w:ascii="GHEA Grapalat" w:hAnsi="GHEA Grapalat" w:cs="Calibri"/>
                <w:color w:val="000000"/>
                <w:sz w:val="20"/>
                <w:szCs w:val="20"/>
                <w:lang w:val="hy-AM"/>
              </w:rPr>
              <w:t>71351540/253</w:t>
            </w:r>
          </w:p>
        </w:tc>
        <w:tc>
          <w:tcPr>
            <w:tcW w:w="2236" w:type="dxa"/>
            <w:vAlign w:val="center"/>
          </w:tcPr>
          <w:p w14:paraId="07DD0A8B" w14:textId="0B1AF717" w:rsidR="00F11A56" w:rsidRPr="00F11A56" w:rsidRDefault="00AA02F4" w:rsidP="00F11A56">
            <w:pPr>
              <w:jc w:val="center"/>
              <w:rPr>
                <w:rFonts w:ascii="GHEA Grapalat" w:hAnsi="GHEA Grapalat"/>
                <w:sz w:val="20"/>
              </w:rPr>
            </w:pPr>
            <w:r w:rsidRPr="00AA02F4">
              <w:rPr>
                <w:rFonts w:ascii="GHEA Grapalat" w:hAnsi="GHEA Grapalat"/>
                <w:sz w:val="20"/>
              </w:rPr>
              <w:t>Город Ереван, административный район Шенгавит, технический надзор за работами по благоустройству двора здания по адресу Аэрация 3.</w:t>
            </w:r>
          </w:p>
        </w:tc>
        <w:tc>
          <w:tcPr>
            <w:tcW w:w="813" w:type="dxa"/>
            <w:textDirection w:val="btLr"/>
            <w:vAlign w:val="center"/>
          </w:tcPr>
          <w:p w14:paraId="45EA2E05" w14:textId="47A5927C" w:rsidR="00F11A56" w:rsidRPr="003D747F" w:rsidRDefault="00F11A56" w:rsidP="00F11A56">
            <w:pPr>
              <w:widowControl w:val="0"/>
              <w:spacing w:after="120"/>
              <w:jc w:val="center"/>
              <w:rPr>
                <w:rFonts w:ascii="GHEA Grapalat" w:hAnsi="GHEA Grapalat"/>
                <w:sz w:val="20"/>
              </w:rPr>
            </w:pPr>
            <w:r w:rsidRPr="00081FC1">
              <w:rPr>
                <w:rFonts w:ascii="GHEA Grapalat" w:hAnsi="GHEA Grapalat"/>
                <w:sz w:val="20"/>
                <w:lang w:val="pt-BR"/>
              </w:rPr>
              <w:t>0 %</w:t>
            </w:r>
          </w:p>
        </w:tc>
        <w:tc>
          <w:tcPr>
            <w:tcW w:w="682" w:type="dxa"/>
            <w:textDirection w:val="btLr"/>
            <w:vAlign w:val="center"/>
          </w:tcPr>
          <w:p w14:paraId="43F44025" w14:textId="0DD6B5B3" w:rsidR="00F11A56" w:rsidRPr="003D747F" w:rsidRDefault="00F11A56" w:rsidP="00F11A56">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40C6265B" w:rsidR="00F11A56" w:rsidRPr="003D747F" w:rsidRDefault="00F11A56" w:rsidP="00F11A56">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vAlign w:val="center"/>
          </w:tcPr>
          <w:p w14:paraId="1ADE806A" w14:textId="532141F7"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94" w:type="dxa"/>
            <w:textDirection w:val="btLr"/>
            <w:vAlign w:val="center"/>
          </w:tcPr>
          <w:p w14:paraId="64F12FE8" w14:textId="32C5749E"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42" w:type="dxa"/>
            <w:textDirection w:val="btLr"/>
            <w:vAlign w:val="center"/>
          </w:tcPr>
          <w:p w14:paraId="13C7C97A" w14:textId="14392784"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5" w:type="dxa"/>
            <w:textDirection w:val="btLr"/>
            <w:vAlign w:val="center"/>
          </w:tcPr>
          <w:p w14:paraId="7288F9E6" w14:textId="736680AC"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11" w:type="dxa"/>
            <w:textDirection w:val="btLr"/>
            <w:vAlign w:val="center"/>
          </w:tcPr>
          <w:p w14:paraId="0BE7EFAF" w14:textId="02A413CA"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768" w:type="dxa"/>
            <w:textDirection w:val="btLr"/>
            <w:vAlign w:val="center"/>
          </w:tcPr>
          <w:p w14:paraId="5BE2BB41" w14:textId="3E1A5996"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6" w:type="dxa"/>
            <w:textDirection w:val="btLr"/>
            <w:vAlign w:val="center"/>
          </w:tcPr>
          <w:p w14:paraId="24368CAC" w14:textId="3C406A10" w:rsidR="00F11A56" w:rsidRPr="003D747F" w:rsidRDefault="00F11A56" w:rsidP="00F11A56">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24EAA056" w:rsidR="00F11A56" w:rsidRPr="003D747F" w:rsidRDefault="00F11A56" w:rsidP="00F11A56">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54BEDAA0" w:rsidR="00F11A56" w:rsidRPr="003D747F" w:rsidRDefault="00F11A56" w:rsidP="00F11A56">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86" w:type="dxa"/>
            <w:vAlign w:val="center"/>
          </w:tcPr>
          <w:p w14:paraId="77A27CB1" w14:textId="0830A991" w:rsidR="00F11A56" w:rsidRPr="003D747F" w:rsidRDefault="00F11A56" w:rsidP="00F11A56">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r w:rsidR="00AA02F4" w:rsidRPr="003D747F" w14:paraId="40D5A37A" w14:textId="77777777" w:rsidTr="00AA02F4">
        <w:trPr>
          <w:cantSplit/>
          <w:trHeight w:val="1134"/>
          <w:jc w:val="center"/>
        </w:trPr>
        <w:tc>
          <w:tcPr>
            <w:tcW w:w="1207" w:type="dxa"/>
            <w:vAlign w:val="center"/>
          </w:tcPr>
          <w:p w14:paraId="4F850ABF" w14:textId="0C9236D8" w:rsidR="00AA02F4" w:rsidRPr="00AA02F4" w:rsidRDefault="00AA02F4" w:rsidP="00AA02F4">
            <w:pPr>
              <w:jc w:val="center"/>
              <w:rPr>
                <w:rFonts w:ascii="GHEA Grapalat" w:hAnsi="GHEA Grapalat"/>
                <w:sz w:val="16"/>
                <w:lang w:val="en-US"/>
              </w:rPr>
            </w:pPr>
            <w:r>
              <w:rPr>
                <w:rFonts w:ascii="GHEA Grapalat" w:hAnsi="GHEA Grapalat"/>
                <w:sz w:val="16"/>
                <w:lang w:val="en-US"/>
              </w:rPr>
              <w:lastRenderedPageBreak/>
              <w:t>2</w:t>
            </w:r>
          </w:p>
        </w:tc>
        <w:tc>
          <w:tcPr>
            <w:tcW w:w="1620" w:type="dxa"/>
            <w:vAlign w:val="center"/>
          </w:tcPr>
          <w:p w14:paraId="3DFA293D" w14:textId="433D4A9E" w:rsidR="00AA02F4" w:rsidRPr="00AA02F4" w:rsidRDefault="00AA02F4" w:rsidP="00AA02F4">
            <w:pPr>
              <w:jc w:val="center"/>
              <w:rPr>
                <w:rFonts w:ascii="GHEA Grapalat" w:hAnsi="GHEA Grapalat" w:cs="Calibri"/>
                <w:color w:val="000000"/>
                <w:sz w:val="20"/>
                <w:szCs w:val="20"/>
                <w:lang w:val="hy-AM"/>
              </w:rPr>
            </w:pPr>
            <w:r w:rsidRPr="009865E2">
              <w:rPr>
                <w:rFonts w:ascii="GHEA Grapalat" w:hAnsi="GHEA Grapalat"/>
                <w:sz w:val="18"/>
                <w:szCs w:val="18"/>
              </w:rPr>
              <w:t>71351540/234</w:t>
            </w:r>
          </w:p>
        </w:tc>
        <w:tc>
          <w:tcPr>
            <w:tcW w:w="2236" w:type="dxa"/>
            <w:vAlign w:val="center"/>
          </w:tcPr>
          <w:p w14:paraId="410CD98F" w14:textId="563FA0D8" w:rsidR="00AA02F4" w:rsidRPr="00051245" w:rsidRDefault="00AA02F4" w:rsidP="00AA02F4">
            <w:pPr>
              <w:spacing w:before="100" w:beforeAutospacing="1" w:after="100" w:afterAutospacing="1"/>
              <w:rPr>
                <w:rFonts w:ascii="GHEA Grapalat" w:hAnsi="GHEA Grapalat"/>
                <w:sz w:val="18"/>
                <w:szCs w:val="18"/>
              </w:rPr>
            </w:pPr>
            <w:r w:rsidRPr="0099355B">
              <w:rPr>
                <w:rFonts w:ascii="GHEA Grapalat" w:hAnsi="GHEA Grapalat"/>
                <w:sz w:val="18"/>
                <w:szCs w:val="18"/>
              </w:rPr>
              <w:t>Город Ереван, административный район Шенгавит, технический надзор за работами по строительству глубинной скважины для орошения на улице Низами–Манандян.</w:t>
            </w:r>
          </w:p>
        </w:tc>
        <w:tc>
          <w:tcPr>
            <w:tcW w:w="813" w:type="dxa"/>
            <w:textDirection w:val="btLr"/>
            <w:vAlign w:val="center"/>
          </w:tcPr>
          <w:p w14:paraId="250318F8" w14:textId="47C53EE9" w:rsidR="00AA02F4" w:rsidRPr="00081FC1" w:rsidRDefault="00AA02F4" w:rsidP="00AA02F4">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682" w:type="dxa"/>
            <w:textDirection w:val="btLr"/>
            <w:vAlign w:val="center"/>
          </w:tcPr>
          <w:p w14:paraId="02E1A9A8" w14:textId="750B58B8" w:rsidR="00AA02F4" w:rsidRPr="00081FC1" w:rsidRDefault="00AA02F4" w:rsidP="00AA02F4">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2636310E" w14:textId="4F577025" w:rsidR="00AA02F4" w:rsidRPr="00081FC1" w:rsidRDefault="00AA02F4" w:rsidP="00AA02F4">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vAlign w:val="center"/>
          </w:tcPr>
          <w:p w14:paraId="0804A136" w14:textId="68762B75"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94" w:type="dxa"/>
            <w:textDirection w:val="btLr"/>
            <w:vAlign w:val="center"/>
          </w:tcPr>
          <w:p w14:paraId="34A944CC" w14:textId="186E168D"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42" w:type="dxa"/>
            <w:textDirection w:val="btLr"/>
            <w:vAlign w:val="center"/>
          </w:tcPr>
          <w:p w14:paraId="5CC11814" w14:textId="5263DA0A"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5" w:type="dxa"/>
            <w:textDirection w:val="btLr"/>
            <w:vAlign w:val="center"/>
          </w:tcPr>
          <w:p w14:paraId="76C5AC86" w14:textId="5BB0A206"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11" w:type="dxa"/>
            <w:textDirection w:val="btLr"/>
            <w:vAlign w:val="center"/>
          </w:tcPr>
          <w:p w14:paraId="18789B26" w14:textId="2244ABB4"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768" w:type="dxa"/>
            <w:textDirection w:val="btLr"/>
            <w:vAlign w:val="center"/>
          </w:tcPr>
          <w:p w14:paraId="65E4CE0E" w14:textId="3F7BE4F8"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6" w:type="dxa"/>
            <w:textDirection w:val="btLr"/>
            <w:vAlign w:val="center"/>
          </w:tcPr>
          <w:p w14:paraId="15C1D358" w14:textId="0F0BCA00" w:rsidR="00AA02F4" w:rsidRPr="00660113" w:rsidRDefault="00AA02F4" w:rsidP="00AA02F4">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47D58BCB" w14:textId="5251158D" w:rsidR="00AA02F4" w:rsidRPr="00660113" w:rsidRDefault="00AA02F4" w:rsidP="00AA02F4">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6660C6C2" w14:textId="0BB49ADE" w:rsidR="00AA02F4" w:rsidRPr="00614033" w:rsidRDefault="00AA02F4" w:rsidP="00AA02F4">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86" w:type="dxa"/>
            <w:vAlign w:val="center"/>
          </w:tcPr>
          <w:p w14:paraId="29B5DC6A" w14:textId="2AA5E58E" w:rsidR="00AA02F4" w:rsidRPr="00614033" w:rsidRDefault="00AA02F4" w:rsidP="00AA02F4">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r w:rsidR="00AA02F4" w:rsidRPr="003D747F" w14:paraId="5CF3B5CC" w14:textId="77777777" w:rsidTr="00AA02F4">
        <w:trPr>
          <w:cantSplit/>
          <w:trHeight w:val="1134"/>
          <w:jc w:val="center"/>
        </w:trPr>
        <w:tc>
          <w:tcPr>
            <w:tcW w:w="1207" w:type="dxa"/>
            <w:vAlign w:val="center"/>
          </w:tcPr>
          <w:p w14:paraId="4804D0E6" w14:textId="604EA6E0" w:rsidR="00AA02F4" w:rsidRPr="00AA02F4" w:rsidRDefault="00AA02F4" w:rsidP="00AA02F4">
            <w:pPr>
              <w:jc w:val="center"/>
              <w:rPr>
                <w:rFonts w:ascii="GHEA Grapalat" w:hAnsi="GHEA Grapalat"/>
                <w:sz w:val="16"/>
                <w:lang w:val="en-US"/>
              </w:rPr>
            </w:pPr>
            <w:r>
              <w:rPr>
                <w:rFonts w:ascii="GHEA Grapalat" w:hAnsi="GHEA Grapalat"/>
                <w:sz w:val="16"/>
                <w:lang w:val="en-US"/>
              </w:rPr>
              <w:t>3</w:t>
            </w:r>
          </w:p>
        </w:tc>
        <w:tc>
          <w:tcPr>
            <w:tcW w:w="1620" w:type="dxa"/>
            <w:vAlign w:val="center"/>
          </w:tcPr>
          <w:p w14:paraId="7BCEEF67" w14:textId="216457DB" w:rsidR="00AA02F4" w:rsidRPr="00AA02F4" w:rsidRDefault="00AA02F4" w:rsidP="00AA02F4">
            <w:pPr>
              <w:jc w:val="center"/>
              <w:rPr>
                <w:rFonts w:ascii="GHEA Grapalat" w:hAnsi="GHEA Grapalat" w:cs="Calibri"/>
                <w:color w:val="000000"/>
                <w:sz w:val="20"/>
                <w:szCs w:val="20"/>
                <w:lang w:val="hy-AM"/>
              </w:rPr>
            </w:pPr>
            <w:r w:rsidRPr="00BF00CC">
              <w:rPr>
                <w:rFonts w:ascii="GHEA Grapalat" w:hAnsi="GHEA Grapalat"/>
                <w:sz w:val="18"/>
                <w:szCs w:val="18"/>
              </w:rPr>
              <w:t>71351540/86</w:t>
            </w:r>
          </w:p>
        </w:tc>
        <w:tc>
          <w:tcPr>
            <w:tcW w:w="2236" w:type="dxa"/>
            <w:vAlign w:val="center"/>
          </w:tcPr>
          <w:p w14:paraId="4CC3392E" w14:textId="4A1301FA" w:rsidR="00AA02F4" w:rsidRPr="00051245" w:rsidRDefault="00AA02F4" w:rsidP="00AA02F4">
            <w:pPr>
              <w:spacing w:before="100" w:beforeAutospacing="1" w:after="100" w:afterAutospacing="1"/>
              <w:rPr>
                <w:rFonts w:ascii="GHEA Grapalat" w:hAnsi="GHEA Grapalat"/>
                <w:sz w:val="18"/>
                <w:szCs w:val="18"/>
              </w:rPr>
            </w:pPr>
            <w:r w:rsidRPr="0099355B">
              <w:rPr>
                <w:rFonts w:ascii="GHEA Grapalat" w:hAnsi="GHEA Grapalat"/>
                <w:sz w:val="18"/>
                <w:szCs w:val="18"/>
              </w:rPr>
              <w:t>Город Ереван, административный район Шенгавит, технический надзор за работами по строительству глубинной скважины для орошения на улице Шахамиряна (Нор Шенгавит).</w:t>
            </w:r>
          </w:p>
        </w:tc>
        <w:tc>
          <w:tcPr>
            <w:tcW w:w="813" w:type="dxa"/>
            <w:textDirection w:val="btLr"/>
            <w:vAlign w:val="center"/>
          </w:tcPr>
          <w:p w14:paraId="78756FCD" w14:textId="39644730" w:rsidR="00AA02F4" w:rsidRPr="00081FC1" w:rsidRDefault="00AA02F4" w:rsidP="00AA02F4">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682" w:type="dxa"/>
            <w:textDirection w:val="btLr"/>
            <w:vAlign w:val="center"/>
          </w:tcPr>
          <w:p w14:paraId="4C4F005C" w14:textId="570BC4AB" w:rsidR="00AA02F4" w:rsidRPr="00081FC1" w:rsidRDefault="00AA02F4" w:rsidP="00AA02F4">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0DCDB10D" w14:textId="7984B1DA" w:rsidR="00AA02F4" w:rsidRPr="00081FC1" w:rsidRDefault="00AA02F4" w:rsidP="00AA02F4">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vAlign w:val="center"/>
          </w:tcPr>
          <w:p w14:paraId="270DFB38" w14:textId="72A80150"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94" w:type="dxa"/>
            <w:textDirection w:val="btLr"/>
            <w:vAlign w:val="center"/>
          </w:tcPr>
          <w:p w14:paraId="5E6B4F5C" w14:textId="3247437D"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42" w:type="dxa"/>
            <w:textDirection w:val="btLr"/>
            <w:vAlign w:val="center"/>
          </w:tcPr>
          <w:p w14:paraId="55D06937" w14:textId="72F4DBC3"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5" w:type="dxa"/>
            <w:textDirection w:val="btLr"/>
            <w:vAlign w:val="center"/>
          </w:tcPr>
          <w:p w14:paraId="3761594B" w14:textId="369FC160"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611" w:type="dxa"/>
            <w:textDirection w:val="btLr"/>
            <w:vAlign w:val="center"/>
          </w:tcPr>
          <w:p w14:paraId="2CAB64D2" w14:textId="29CA4B54"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768" w:type="dxa"/>
            <w:textDirection w:val="btLr"/>
            <w:vAlign w:val="center"/>
          </w:tcPr>
          <w:p w14:paraId="46478635" w14:textId="50B8ABFB" w:rsidR="00AA02F4" w:rsidRPr="0068780E" w:rsidRDefault="00AA02F4" w:rsidP="00AA02F4">
            <w:pPr>
              <w:widowControl w:val="0"/>
              <w:spacing w:after="120"/>
              <w:ind w:left="113" w:right="113"/>
              <w:jc w:val="center"/>
              <w:rPr>
                <w:rFonts w:ascii="GHEA Grapalat" w:hAnsi="GHEA Grapalat"/>
                <w:sz w:val="20"/>
                <w:lang w:val="pt-BR"/>
              </w:rPr>
            </w:pPr>
            <w:r w:rsidRPr="0068780E">
              <w:rPr>
                <w:rFonts w:ascii="GHEA Grapalat" w:hAnsi="GHEA Grapalat"/>
                <w:sz w:val="20"/>
                <w:lang w:val="pt-BR"/>
              </w:rPr>
              <w:t>0 %</w:t>
            </w:r>
          </w:p>
        </w:tc>
        <w:tc>
          <w:tcPr>
            <w:tcW w:w="526" w:type="dxa"/>
            <w:textDirection w:val="btLr"/>
            <w:vAlign w:val="center"/>
          </w:tcPr>
          <w:p w14:paraId="40F488C1" w14:textId="57AAAD8D" w:rsidR="00AA02F4" w:rsidRPr="00660113" w:rsidRDefault="00AA02F4" w:rsidP="00AA02F4">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002F245E" w14:textId="49D0CD3E" w:rsidR="00AA02F4" w:rsidRPr="00660113" w:rsidRDefault="00AA02F4" w:rsidP="00AA02F4">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2B92CBDE" w14:textId="6A5EA740" w:rsidR="00AA02F4" w:rsidRPr="00614033" w:rsidRDefault="00AA02F4" w:rsidP="00AA02F4">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86" w:type="dxa"/>
            <w:vAlign w:val="center"/>
          </w:tcPr>
          <w:p w14:paraId="39A3D373" w14:textId="4C433963" w:rsidR="00AA02F4" w:rsidRPr="00614033" w:rsidRDefault="00AA02F4" w:rsidP="00AA02F4">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B576A" w14:textId="77777777" w:rsidR="00BF08C3" w:rsidRDefault="00BF08C3">
      <w:r>
        <w:separator/>
      </w:r>
    </w:p>
  </w:endnote>
  <w:endnote w:type="continuationSeparator" w:id="0">
    <w:p w14:paraId="0F7AF4BA" w14:textId="77777777" w:rsidR="00BF08C3" w:rsidRDefault="00BF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7E1A3" w14:textId="77777777" w:rsidR="00BF08C3" w:rsidRDefault="00BF08C3">
      <w:r>
        <w:separator/>
      </w:r>
    </w:p>
  </w:footnote>
  <w:footnote w:type="continuationSeparator" w:id="0">
    <w:p w14:paraId="6210E58A" w14:textId="77777777" w:rsidR="00BF08C3" w:rsidRDefault="00BF08C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83</Pages>
  <Words>18844</Words>
  <Characters>107417</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1997</cp:revision>
  <cp:lastPrinted>2018-02-16T07:12:00Z</cp:lastPrinted>
  <dcterms:created xsi:type="dcterms:W3CDTF">2019-10-28T07:04:00Z</dcterms:created>
  <dcterms:modified xsi:type="dcterms:W3CDTF">2026-04-13T13:08:00Z</dcterms:modified>
</cp:coreProperties>
</file>